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insoku w:val="0"/>
        <w:overflowPunct w:val="0"/>
        <w:spacing w:before="0" w:beforeAutospacing="0" w:after="0" w:line="360" w:lineRule="auto"/>
        <w:rPr>
          <w:sz w:val="28"/>
          <w:szCs w:val="28"/>
        </w:rPr>
      </w:pPr>
      <w:bookmarkStart w:id="0" w:name="_Hlk62432730"/>
      <w:r>
        <w:rPr>
          <w:rFonts w:hint="eastAsia"/>
          <w:sz w:val="28"/>
          <w:szCs w:val="28"/>
        </w:rPr>
        <w:t>徐州钛白化工有限责任公司钛石膏资源化项目</w:t>
      </w:r>
    </w:p>
    <w:p>
      <w:pPr>
        <w:adjustRightInd w:val="0"/>
        <w:spacing w:line="360" w:lineRule="auto"/>
        <w:rPr>
          <w:rFonts w:ascii="Times New Roman"/>
          <w:kern w:val="2"/>
          <w:sz w:val="28"/>
          <w:szCs w:val="28"/>
        </w:rPr>
      </w:pPr>
      <w:r>
        <w:rPr>
          <w:rFonts w:ascii="Times New Roman"/>
          <w:kern w:val="2"/>
          <w:sz w:val="28"/>
          <w:szCs w:val="28"/>
        </w:rPr>
        <w:t>一般变动环境影响分析</w:t>
      </w:r>
      <w:bookmarkEnd w:id="0"/>
      <w:r>
        <w:rPr>
          <w:rFonts w:hint="eastAsia" w:ascii="Times New Roman"/>
          <w:kern w:val="2"/>
          <w:sz w:val="28"/>
          <w:szCs w:val="28"/>
        </w:rPr>
        <w:t>报告公示</w:t>
      </w:r>
    </w:p>
    <w:p>
      <w:pPr>
        <w:adjustRightInd w:val="0"/>
        <w:spacing w:line="360" w:lineRule="auto"/>
        <w:rPr>
          <w:rFonts w:hint="eastAsia" w:ascii="Times New Roman" w:eastAsia="宋体"/>
          <w:kern w:val="2"/>
          <w:sz w:val="28"/>
          <w:szCs w:val="28"/>
          <w:lang w:eastAsia="zh-CN"/>
        </w:rPr>
      </w:pPr>
      <w:r>
        <w:rPr>
          <w:rFonts w:ascii="Times New Roman"/>
          <w:kern w:val="2"/>
          <w:sz w:val="28"/>
          <w:szCs w:val="28"/>
        </w:rPr>
        <w:t>202</w:t>
      </w:r>
      <w:r>
        <w:rPr>
          <w:rFonts w:hint="eastAsia" w:ascii="Times New Roman"/>
          <w:kern w:val="2"/>
          <w:sz w:val="28"/>
          <w:szCs w:val="28"/>
        </w:rPr>
        <w:t>4</w:t>
      </w:r>
      <w:r>
        <w:rPr>
          <w:rFonts w:ascii="Times New Roman"/>
          <w:kern w:val="2"/>
          <w:sz w:val="28"/>
          <w:szCs w:val="28"/>
        </w:rPr>
        <w:t>-</w:t>
      </w:r>
      <w:r>
        <w:rPr>
          <w:rFonts w:hint="eastAsia" w:ascii="Times New Roman"/>
          <w:kern w:val="2"/>
          <w:sz w:val="28"/>
          <w:szCs w:val="28"/>
        </w:rPr>
        <w:t>4</w:t>
      </w:r>
      <w:r>
        <w:rPr>
          <w:rFonts w:ascii="Times New Roman"/>
          <w:kern w:val="2"/>
          <w:sz w:val="28"/>
          <w:szCs w:val="28"/>
        </w:rPr>
        <w:t>-2</w:t>
      </w:r>
      <w:r>
        <w:rPr>
          <w:rFonts w:hint="eastAsia" w:ascii="Times New Roman"/>
          <w:kern w:val="2"/>
          <w:sz w:val="28"/>
          <w:szCs w:val="28"/>
          <w:lang w:val="en-US" w:eastAsia="zh-CN"/>
        </w:rPr>
        <w:t>9</w:t>
      </w:r>
    </w:p>
    <w:p>
      <w:pPr>
        <w:pStyle w:val="2"/>
        <w:kinsoku w:val="0"/>
        <w:overflowPunct w:val="0"/>
        <w:snapToGrid/>
        <w:spacing w:before="0" w:beforeAutospacing="0" w:after="0" w:line="360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《徐州钛白化工有限责任公司钛石膏资源化项目</w:t>
      </w:r>
      <w:r>
        <w:rPr>
          <w:sz w:val="28"/>
          <w:szCs w:val="28"/>
        </w:rPr>
        <w:t>一般变动环境影响分析</w:t>
      </w:r>
      <w:r>
        <w:rPr>
          <w:rFonts w:hint="eastAsia"/>
          <w:sz w:val="28"/>
          <w:szCs w:val="28"/>
        </w:rPr>
        <w:t>》符合《</w:t>
      </w:r>
      <w:r>
        <w:rPr>
          <w:sz w:val="28"/>
          <w:szCs w:val="28"/>
        </w:rPr>
        <w:t>省生态环境厅关于加强涉变动项目环评与排污许可管理衔接的通知》（苏环办[2021]122号）</w:t>
      </w:r>
      <w:r>
        <w:rPr>
          <w:rFonts w:hint="eastAsia"/>
          <w:sz w:val="28"/>
          <w:szCs w:val="28"/>
        </w:rPr>
        <w:t>和</w:t>
      </w:r>
      <w:r>
        <w:rPr>
          <w:sz w:val="28"/>
          <w:szCs w:val="28"/>
        </w:rPr>
        <w:t>《关于印发《环境影响类建设项目重大变动清单</w:t>
      </w:r>
      <w:bookmarkStart w:id="1" w:name="_GoBack"/>
      <w:bookmarkEnd w:id="1"/>
      <w:r>
        <w:rPr>
          <w:sz w:val="28"/>
          <w:szCs w:val="28"/>
        </w:rPr>
        <w:t>（试行）》的通知》（环办环评函[2021]688号）</w:t>
      </w:r>
      <w:r>
        <w:rPr>
          <w:rFonts w:hint="eastAsia"/>
          <w:sz w:val="28"/>
          <w:szCs w:val="28"/>
        </w:rPr>
        <w:t>等的规定</w:t>
      </w:r>
      <w:r>
        <w:rPr>
          <w:sz w:val="28"/>
          <w:szCs w:val="28"/>
        </w:rPr>
        <w:t>，项目变动不属于重大变动。</w:t>
      </w:r>
      <w:r>
        <w:rPr>
          <w:rFonts w:hint="eastAsia"/>
          <w:sz w:val="28"/>
          <w:szCs w:val="28"/>
        </w:rPr>
        <w:t>现将《徐州钛白化工有限责任公司钛石膏资源化项目</w:t>
      </w:r>
      <w:r>
        <w:rPr>
          <w:sz w:val="28"/>
          <w:szCs w:val="28"/>
        </w:rPr>
        <w:t>一般变动环境影响分析</w:t>
      </w:r>
      <w:r>
        <w:rPr>
          <w:rFonts w:hint="eastAsia"/>
          <w:sz w:val="28"/>
          <w:szCs w:val="28"/>
        </w:rPr>
        <w:t>》报告情况公示如下：</w:t>
      </w:r>
    </w:p>
    <w:p>
      <w:pPr>
        <w:snapToGrid/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项目名称：徐州钛白化工有限责任公司钛石膏资源化项目</w:t>
      </w:r>
      <w:r>
        <w:rPr>
          <w:sz w:val="28"/>
          <w:szCs w:val="28"/>
        </w:rPr>
        <w:t>一般变动环境影响分析</w:t>
      </w:r>
    </w:p>
    <w:p>
      <w:pPr>
        <w:snapToGrid/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建设地点：江苏省徐州市贾汪区工业园区天永路99号</w:t>
      </w:r>
    </w:p>
    <w:p>
      <w:pPr>
        <w:adjustRightInd w:val="0"/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建设单位：徐州钛白化工有限责任公司</w:t>
      </w:r>
    </w:p>
    <w:p>
      <w:pPr>
        <w:adjustRightInd w:val="0"/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公示内容：</w:t>
      </w:r>
      <w:r>
        <w:rPr>
          <w:sz w:val="28"/>
          <w:szCs w:val="28"/>
        </w:rPr>
        <w:t>一般变动环境影响分析</w:t>
      </w:r>
      <w:r>
        <w:rPr>
          <w:rFonts w:hint="eastAsia"/>
          <w:sz w:val="28"/>
          <w:szCs w:val="28"/>
        </w:rPr>
        <w:t>报告、专家意见</w:t>
      </w:r>
    </w:p>
    <w:p>
      <w:pPr>
        <w:adjustRightInd w:val="0"/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公示时间：2</w:t>
      </w:r>
      <w:r>
        <w:rPr>
          <w:sz w:val="28"/>
          <w:szCs w:val="28"/>
        </w:rPr>
        <w:t>02</w:t>
      </w:r>
      <w:r>
        <w:rPr>
          <w:rFonts w:hint="eastAsia"/>
          <w:sz w:val="28"/>
          <w:szCs w:val="28"/>
        </w:rPr>
        <w:t>4年4月2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日-</w:t>
      </w:r>
      <w:r>
        <w:rPr>
          <w:sz w:val="28"/>
          <w:szCs w:val="28"/>
        </w:rPr>
        <w:t>202</w:t>
      </w:r>
      <w:r>
        <w:rPr>
          <w:rFonts w:hint="eastAsia"/>
          <w:sz w:val="28"/>
          <w:szCs w:val="28"/>
        </w:rPr>
        <w:t>4年5月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日（5个工作日）</w:t>
      </w:r>
    </w:p>
    <w:p>
      <w:pPr>
        <w:adjustRightInd w:val="0"/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联系人：张培革</w:t>
      </w:r>
    </w:p>
    <w:p>
      <w:pPr>
        <w:adjustRightInd w:val="0"/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电话：13852002917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RhMTJlYTAxNzI1NjNiYWZmOTc3OTBlMWIyNDc0MTMifQ=="/>
  </w:docVars>
  <w:rsids>
    <w:rsidRoot w:val="005E12AB"/>
    <w:rsid w:val="001B465C"/>
    <w:rsid w:val="00251EE4"/>
    <w:rsid w:val="003F6035"/>
    <w:rsid w:val="005E12AB"/>
    <w:rsid w:val="006930FF"/>
    <w:rsid w:val="1BA82FED"/>
    <w:rsid w:val="47FD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jc w:val="center"/>
    </w:pPr>
    <w:rPr>
      <w:rFonts w:ascii="宋体" w:hAnsi="Times New Roman" w:eastAsia="宋体" w:cs="Times New Roman"/>
      <w:kern w:val="0"/>
      <w:sz w:val="24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unhideWhenUsed/>
    <w:qFormat/>
    <w:uiPriority w:val="99"/>
    <w:pPr>
      <w:spacing w:before="100" w:beforeAutospacing="1" w:after="120"/>
    </w:pPr>
    <w:rPr>
      <w:rFonts w:ascii="Times New Roman"/>
      <w:kern w:val="2"/>
      <w:sz w:val="21"/>
      <w:szCs w:val="21"/>
    </w:rPr>
  </w:style>
  <w:style w:type="paragraph" w:styleId="3">
    <w:name w:val="Date"/>
    <w:basedOn w:val="1"/>
    <w:next w:val="1"/>
    <w:link w:val="6"/>
    <w:semiHidden/>
    <w:unhideWhenUsed/>
    <w:uiPriority w:val="99"/>
    <w:pPr>
      <w:ind w:left="100" w:leftChars="2500"/>
    </w:pPr>
  </w:style>
  <w:style w:type="character" w:customStyle="1" w:styleId="6">
    <w:name w:val="日期 字符"/>
    <w:basedOn w:val="5"/>
    <w:link w:val="3"/>
    <w:semiHidden/>
    <w:uiPriority w:val="99"/>
    <w:rPr>
      <w:rFonts w:ascii="宋体" w:hAnsi="Times New Roman" w:eastAsia="宋体" w:cs="Times New Roman"/>
      <w:kern w:val="0"/>
      <w:sz w:val="24"/>
      <w:szCs w:val="20"/>
    </w:rPr>
  </w:style>
  <w:style w:type="character" w:customStyle="1" w:styleId="7">
    <w:name w:val="正文文本 字符"/>
    <w:basedOn w:val="5"/>
    <w:link w:val="2"/>
    <w:uiPriority w:val="99"/>
    <w:rPr>
      <w:rFonts w:ascii="Times New Roman" w:hAnsi="Times New Roman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335</Characters>
  <Lines>2</Lines>
  <Paragraphs>1</Paragraphs>
  <TotalTime>23</TotalTime>
  <ScaleCrop>false</ScaleCrop>
  <LinksUpToDate>false</LinksUpToDate>
  <CharactersWithSpaces>392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2021-12-24T02:18:00Z</dcterms:created>
  <dc:creator>王 鑫</dc:creator>
  <cp:lastModifiedBy>不可食用</cp:lastModifiedBy>
  <dcterms:modified xsi:type="dcterms:W3CDTF">2024-04-29T05:42:46Z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29B9AFCA08854B839D6AD19A7E96F9E4_13</vt:lpwstr>
  </property>
</Properties>
</file>